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6E" w:rsidRDefault="007E1B54" w:rsidP="007E1B54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جامعة ديالى                          </w:t>
      </w:r>
    </w:p>
    <w:p w:rsidR="007E1B54" w:rsidRDefault="007E1B54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كلية القانون والعلوم السياسية</w:t>
      </w:r>
    </w:p>
    <w:p w:rsidR="007E1B54" w:rsidRDefault="007E1B54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قسم العلوم السياسية</w:t>
      </w:r>
    </w:p>
    <w:p w:rsidR="007E1B54" w:rsidRDefault="007F109C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مفردات مادة: النظم السياسية العربية</w:t>
      </w:r>
    </w:p>
    <w:p w:rsidR="004E6188" w:rsidRDefault="007F109C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المرحلة: الثالثة</w:t>
      </w:r>
      <w:r w:rsidR="004E6188">
        <w:rPr>
          <w:rFonts w:hint="cs"/>
          <w:b/>
          <w:bCs/>
          <w:sz w:val="28"/>
          <w:szCs w:val="28"/>
          <w:rtl/>
          <w:lang w:bidi="ar-IQ"/>
        </w:rPr>
        <w:t xml:space="preserve">   عدد الوحدات : 3 وحدات اسبوعيا </w:t>
      </w:r>
    </w:p>
    <w:p w:rsidR="007E1B54" w:rsidRDefault="004E6188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للعام الدراسي 2018-2019 </w:t>
      </w:r>
    </w:p>
    <w:tbl>
      <w:tblPr>
        <w:tblStyle w:val="a3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295"/>
        <w:gridCol w:w="5335"/>
      </w:tblGrid>
      <w:tr w:rsidR="00DE2423" w:rsidTr="00DE2423">
        <w:trPr>
          <w:trHeight w:val="523"/>
        </w:trPr>
        <w:tc>
          <w:tcPr>
            <w:tcW w:w="2295" w:type="dxa"/>
          </w:tcPr>
          <w:p w:rsidR="00DE2423" w:rsidRDefault="004D0A24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5335" w:type="dxa"/>
          </w:tcPr>
          <w:p w:rsidR="00DE2423" w:rsidRDefault="004D0A24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المفردات</w:t>
            </w:r>
          </w:p>
        </w:tc>
      </w:tr>
      <w:tr w:rsidR="00DE2423" w:rsidTr="00DE2423">
        <w:trPr>
          <w:trHeight w:val="523"/>
        </w:trPr>
        <w:tc>
          <w:tcPr>
            <w:tcW w:w="2295" w:type="dxa"/>
          </w:tcPr>
          <w:p w:rsidR="00DE2423" w:rsidRDefault="004D0A24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5335" w:type="dxa"/>
          </w:tcPr>
          <w:p w:rsidR="00DE2423" w:rsidRDefault="00EA27A6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مفاهيم  ا</w:t>
            </w:r>
            <w:r w:rsidR="00BF784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لنظام السياسي/ انواع النظم السياسية</w:t>
            </w:r>
          </w:p>
        </w:tc>
      </w:tr>
      <w:tr w:rsidR="00DE2423" w:rsidTr="00DE2423">
        <w:trPr>
          <w:trHeight w:val="523"/>
        </w:trPr>
        <w:tc>
          <w:tcPr>
            <w:tcW w:w="2295" w:type="dxa"/>
          </w:tcPr>
          <w:p w:rsidR="00DE2423" w:rsidRDefault="004D0A24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5335" w:type="dxa"/>
          </w:tcPr>
          <w:p w:rsidR="00DE2423" w:rsidRDefault="00BF784C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الدستورية والمؤسساتية / اساليب نشأة الدساتير في الدول العربية</w:t>
            </w:r>
          </w:p>
        </w:tc>
      </w:tr>
      <w:tr w:rsidR="00DE2423" w:rsidTr="00DE2423">
        <w:trPr>
          <w:trHeight w:val="548"/>
        </w:trPr>
        <w:tc>
          <w:tcPr>
            <w:tcW w:w="2295" w:type="dxa"/>
          </w:tcPr>
          <w:p w:rsidR="00DE2423" w:rsidRDefault="004D0A24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5335" w:type="dxa"/>
          </w:tcPr>
          <w:p w:rsidR="00DE2423" w:rsidRDefault="00BF784C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سمات النظم السياسية العربية المعاصرة/ عدم الاستقرار السياسي</w:t>
            </w:r>
          </w:p>
        </w:tc>
      </w:tr>
      <w:tr w:rsidR="00DE2423" w:rsidTr="00DE2423">
        <w:trPr>
          <w:trHeight w:val="523"/>
        </w:trPr>
        <w:tc>
          <w:tcPr>
            <w:tcW w:w="2295" w:type="dxa"/>
          </w:tcPr>
          <w:p w:rsidR="00DE2423" w:rsidRDefault="004D0A24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5335" w:type="dxa"/>
          </w:tcPr>
          <w:p w:rsidR="00DE2423" w:rsidRDefault="00BF784C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ضعف المؤسسات الدستورية</w:t>
            </w:r>
          </w:p>
        </w:tc>
      </w:tr>
      <w:tr w:rsidR="00DE2423" w:rsidTr="00DE2423">
        <w:trPr>
          <w:trHeight w:val="523"/>
        </w:trPr>
        <w:tc>
          <w:tcPr>
            <w:tcW w:w="2295" w:type="dxa"/>
          </w:tcPr>
          <w:p w:rsidR="00DE2423" w:rsidRDefault="004D0A24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5335" w:type="dxa"/>
          </w:tcPr>
          <w:p w:rsidR="00DE2423" w:rsidRDefault="00BF784C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النظم السياسية التسلطية</w:t>
            </w:r>
          </w:p>
        </w:tc>
      </w:tr>
      <w:tr w:rsidR="00DE2423" w:rsidTr="00DE2423">
        <w:trPr>
          <w:trHeight w:val="523"/>
        </w:trPr>
        <w:tc>
          <w:tcPr>
            <w:tcW w:w="2295" w:type="dxa"/>
          </w:tcPr>
          <w:p w:rsidR="00DE2423" w:rsidRDefault="004D0A24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5335" w:type="dxa"/>
          </w:tcPr>
          <w:p w:rsidR="00DE2423" w:rsidRDefault="00BF784C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انماط النظم السياسية العربية المعاصرة / النظم السياسية الملكية</w:t>
            </w:r>
          </w:p>
        </w:tc>
      </w:tr>
      <w:tr w:rsidR="00DE2423" w:rsidTr="00DE2423">
        <w:trPr>
          <w:trHeight w:val="523"/>
        </w:trPr>
        <w:tc>
          <w:tcPr>
            <w:tcW w:w="2295" w:type="dxa"/>
          </w:tcPr>
          <w:p w:rsidR="00DE2423" w:rsidRDefault="004D0A24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5335" w:type="dxa"/>
          </w:tcPr>
          <w:p w:rsidR="00DE2423" w:rsidRDefault="00BF784C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النظم العربية الجمهورية</w:t>
            </w:r>
          </w:p>
        </w:tc>
      </w:tr>
      <w:tr w:rsidR="00DE2423" w:rsidTr="00DE2423">
        <w:trPr>
          <w:trHeight w:val="548"/>
        </w:trPr>
        <w:tc>
          <w:tcPr>
            <w:tcW w:w="2295" w:type="dxa"/>
          </w:tcPr>
          <w:p w:rsidR="00DE2423" w:rsidRDefault="004D0A24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5335" w:type="dxa"/>
          </w:tcPr>
          <w:p w:rsidR="00DE2423" w:rsidRDefault="007F0892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نماذج من النظم السياسية العربية الملكية/ النظام السياسي في المملكة المغربية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لمحة تاريخية</w:t>
            </w:r>
          </w:p>
        </w:tc>
      </w:tr>
      <w:tr w:rsidR="00DE2423" w:rsidTr="00DE2423">
        <w:trPr>
          <w:trHeight w:val="548"/>
        </w:trPr>
        <w:tc>
          <w:tcPr>
            <w:tcW w:w="2295" w:type="dxa"/>
          </w:tcPr>
          <w:p w:rsidR="00DE2423" w:rsidRDefault="004D0A24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5335" w:type="dxa"/>
          </w:tcPr>
          <w:p w:rsidR="00DE2423" w:rsidRDefault="007F0892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المؤسسات الدستورية: الدستور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السلطة التشريعية- </w:t>
            </w:r>
          </w:p>
        </w:tc>
      </w:tr>
      <w:tr w:rsidR="00DE2423" w:rsidTr="00DE2423">
        <w:trPr>
          <w:trHeight w:val="548"/>
        </w:trPr>
        <w:tc>
          <w:tcPr>
            <w:tcW w:w="2295" w:type="dxa"/>
          </w:tcPr>
          <w:p w:rsidR="00DE2423" w:rsidRDefault="004D0A24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5335" w:type="dxa"/>
          </w:tcPr>
          <w:p w:rsidR="00DE2423" w:rsidRDefault="007F0892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السلطة التنفيذية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السلطة القضائية</w:t>
            </w:r>
          </w:p>
        </w:tc>
      </w:tr>
      <w:tr w:rsidR="00DE2423" w:rsidTr="00DE2423">
        <w:trPr>
          <w:trHeight w:val="548"/>
        </w:trPr>
        <w:tc>
          <w:tcPr>
            <w:tcW w:w="2295" w:type="dxa"/>
          </w:tcPr>
          <w:p w:rsidR="00DE2423" w:rsidRDefault="004D0A24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5335" w:type="dxa"/>
          </w:tcPr>
          <w:p w:rsidR="00DE2423" w:rsidRDefault="007F0892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مؤسسات المجتمع المدني في المغرب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الاحزاب السياسية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النقابات والمنظمات غير الحكومية</w:t>
            </w:r>
            <w:r w:rsidR="00A228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A22892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A228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آليات عمل النظام السياسي المغربي</w:t>
            </w:r>
          </w:p>
        </w:tc>
      </w:tr>
      <w:tr w:rsidR="00DE2423" w:rsidTr="00DE2423">
        <w:trPr>
          <w:trHeight w:val="548"/>
        </w:trPr>
        <w:tc>
          <w:tcPr>
            <w:tcW w:w="2295" w:type="dxa"/>
          </w:tcPr>
          <w:p w:rsidR="00DE2423" w:rsidRDefault="004D0A24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5335" w:type="dxa"/>
          </w:tcPr>
          <w:p w:rsidR="00DE2423" w:rsidRDefault="00E549E8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النظام السياسي في المملكة الاردنية الها</w:t>
            </w:r>
            <w:r w:rsidR="00B404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مية</w:t>
            </w:r>
            <w:r w:rsidR="00B404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404B8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B404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لمحة تاريخية </w:t>
            </w:r>
            <w:r w:rsidR="00B404B8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B404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المؤسسات الدستورية - الدستور</w:t>
            </w:r>
          </w:p>
        </w:tc>
      </w:tr>
      <w:tr w:rsidR="00DE2423" w:rsidTr="00DE2423">
        <w:trPr>
          <w:trHeight w:val="548"/>
        </w:trPr>
        <w:tc>
          <w:tcPr>
            <w:tcW w:w="2295" w:type="dxa"/>
          </w:tcPr>
          <w:p w:rsidR="00DE2423" w:rsidRDefault="004D0A24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5335" w:type="dxa"/>
          </w:tcPr>
          <w:p w:rsidR="00DE2423" w:rsidRDefault="00B404B8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السلطات- التشريعية، التنفيذية ، القضائية</w:t>
            </w:r>
          </w:p>
        </w:tc>
      </w:tr>
      <w:tr w:rsidR="00DE2423" w:rsidTr="00DE2423">
        <w:trPr>
          <w:trHeight w:val="548"/>
        </w:trPr>
        <w:tc>
          <w:tcPr>
            <w:tcW w:w="2295" w:type="dxa"/>
          </w:tcPr>
          <w:p w:rsidR="00DE2423" w:rsidRDefault="004D0A24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5335" w:type="dxa"/>
          </w:tcPr>
          <w:p w:rsidR="00DE2423" w:rsidRDefault="00B32566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مؤسسات المجتمع المدني في الأردن </w:t>
            </w:r>
          </w:p>
        </w:tc>
      </w:tr>
      <w:tr w:rsidR="00DE2423" w:rsidTr="00DE2423">
        <w:trPr>
          <w:trHeight w:val="548"/>
        </w:trPr>
        <w:tc>
          <w:tcPr>
            <w:tcW w:w="2295" w:type="dxa"/>
          </w:tcPr>
          <w:p w:rsidR="00DE2423" w:rsidRDefault="004D0A24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5335" w:type="dxa"/>
          </w:tcPr>
          <w:p w:rsidR="00DE2423" w:rsidRDefault="00B32566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آليات عمل النظام السياسي الاردني</w:t>
            </w:r>
          </w:p>
        </w:tc>
      </w:tr>
      <w:tr w:rsidR="00DE2423" w:rsidTr="00DE2423">
        <w:trPr>
          <w:trHeight w:val="548"/>
        </w:trPr>
        <w:tc>
          <w:tcPr>
            <w:tcW w:w="2295" w:type="dxa"/>
          </w:tcPr>
          <w:p w:rsidR="00DE2423" w:rsidRDefault="004D0A24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 عشر</w:t>
            </w:r>
          </w:p>
        </w:tc>
        <w:tc>
          <w:tcPr>
            <w:tcW w:w="5335" w:type="dxa"/>
          </w:tcPr>
          <w:p w:rsidR="00DE2423" w:rsidRDefault="00B32566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النظام السياسي في المملكة العربية السعودية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المؤسسات الدستورية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الدستور- الملك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مجلس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</w:t>
            </w:r>
            <w:r w:rsidR="0042160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ورى</w:t>
            </w:r>
            <w:r w:rsidR="0042160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السلطة التنفيذية- السلطة القضائية</w:t>
            </w:r>
          </w:p>
        </w:tc>
      </w:tr>
      <w:tr w:rsidR="00DE2423" w:rsidTr="00DE2423">
        <w:trPr>
          <w:trHeight w:val="548"/>
        </w:trPr>
        <w:tc>
          <w:tcPr>
            <w:tcW w:w="2295" w:type="dxa"/>
          </w:tcPr>
          <w:p w:rsidR="00DE2423" w:rsidRDefault="00274A15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السابع عشر</w:t>
            </w:r>
          </w:p>
        </w:tc>
        <w:tc>
          <w:tcPr>
            <w:tcW w:w="5335" w:type="dxa"/>
          </w:tcPr>
          <w:p w:rsidR="00DE2423" w:rsidRDefault="0042160B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مؤسسات المجتمع المدني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آليات عمل النظام السياسي السعودي</w:t>
            </w:r>
          </w:p>
        </w:tc>
      </w:tr>
      <w:tr w:rsidR="00DE2423" w:rsidTr="00DE2423">
        <w:trPr>
          <w:trHeight w:val="548"/>
        </w:trPr>
        <w:tc>
          <w:tcPr>
            <w:tcW w:w="2295" w:type="dxa"/>
          </w:tcPr>
          <w:p w:rsidR="00DE2423" w:rsidRDefault="00274A15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 عشر</w:t>
            </w:r>
          </w:p>
        </w:tc>
        <w:tc>
          <w:tcPr>
            <w:tcW w:w="5335" w:type="dxa"/>
          </w:tcPr>
          <w:p w:rsidR="00DE2423" w:rsidRDefault="0042160B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النظام السياسي في دولة الكويت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لمحة تاريخية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الدستور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السلطة التشريعية</w:t>
            </w:r>
          </w:p>
        </w:tc>
      </w:tr>
      <w:tr w:rsidR="004D0A24" w:rsidTr="00DE2423">
        <w:trPr>
          <w:trHeight w:val="548"/>
        </w:trPr>
        <w:tc>
          <w:tcPr>
            <w:tcW w:w="2295" w:type="dxa"/>
          </w:tcPr>
          <w:p w:rsidR="004D0A24" w:rsidRDefault="00274A15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 عشر</w:t>
            </w:r>
          </w:p>
        </w:tc>
        <w:tc>
          <w:tcPr>
            <w:tcW w:w="5335" w:type="dxa"/>
          </w:tcPr>
          <w:p w:rsidR="004D0A24" w:rsidRDefault="0042160B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السلطة التنفيذية</w:t>
            </w:r>
            <w:r w:rsidR="00785D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785D84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785D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السلطة القضائية </w:t>
            </w:r>
            <w:r w:rsidR="00785D84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785D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مؤسسات المجتمع المدني </w:t>
            </w:r>
            <w:r w:rsidR="00785D84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785D8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الاحزاب السياسية</w:t>
            </w:r>
          </w:p>
        </w:tc>
      </w:tr>
      <w:tr w:rsidR="004D0A24" w:rsidTr="00DE2423">
        <w:trPr>
          <w:trHeight w:val="548"/>
        </w:trPr>
        <w:tc>
          <w:tcPr>
            <w:tcW w:w="2295" w:type="dxa"/>
          </w:tcPr>
          <w:p w:rsidR="004D0A24" w:rsidRDefault="00274A15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العشرون</w:t>
            </w:r>
          </w:p>
        </w:tc>
        <w:tc>
          <w:tcPr>
            <w:tcW w:w="5335" w:type="dxa"/>
          </w:tcPr>
          <w:p w:rsidR="004D0A24" w:rsidRDefault="00F010E0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النظام السياسي في دولة الامارات العربية المتحدة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الدستور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السلطة التشريعية</w:t>
            </w:r>
          </w:p>
        </w:tc>
      </w:tr>
      <w:tr w:rsidR="00274A15" w:rsidTr="00DE2423">
        <w:trPr>
          <w:trHeight w:val="548"/>
        </w:trPr>
        <w:tc>
          <w:tcPr>
            <w:tcW w:w="2295" w:type="dxa"/>
          </w:tcPr>
          <w:p w:rsidR="00274A15" w:rsidRDefault="00274A15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 والعشرون</w:t>
            </w:r>
          </w:p>
        </w:tc>
        <w:tc>
          <w:tcPr>
            <w:tcW w:w="5335" w:type="dxa"/>
          </w:tcPr>
          <w:p w:rsidR="00274A15" w:rsidRDefault="00F010E0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السلطة التنفيذية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السلطة القضائية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مؤسسات المجتمع المدني</w:t>
            </w:r>
          </w:p>
        </w:tc>
      </w:tr>
      <w:tr w:rsidR="00274A15" w:rsidTr="00DE2423">
        <w:trPr>
          <w:trHeight w:val="548"/>
        </w:trPr>
        <w:tc>
          <w:tcPr>
            <w:tcW w:w="2295" w:type="dxa"/>
          </w:tcPr>
          <w:p w:rsidR="00274A15" w:rsidRDefault="00274A15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والعشرون</w:t>
            </w:r>
          </w:p>
        </w:tc>
        <w:tc>
          <w:tcPr>
            <w:tcW w:w="5335" w:type="dxa"/>
          </w:tcPr>
          <w:p w:rsidR="00274A15" w:rsidRDefault="00F010E0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نماذج من النظم الجمهورية العربية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النظام السياسي في الجمهورية اللبنانية - المؤسسات الدستورية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السلطة التشريعية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السلطة التنفيذية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السلطة القضائية</w:t>
            </w:r>
          </w:p>
        </w:tc>
      </w:tr>
      <w:tr w:rsidR="00274A15" w:rsidTr="00DE2423">
        <w:trPr>
          <w:trHeight w:val="548"/>
        </w:trPr>
        <w:tc>
          <w:tcPr>
            <w:tcW w:w="2295" w:type="dxa"/>
          </w:tcPr>
          <w:p w:rsidR="00274A15" w:rsidRDefault="00274A15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 والعشرون</w:t>
            </w:r>
          </w:p>
        </w:tc>
        <w:tc>
          <w:tcPr>
            <w:tcW w:w="5335" w:type="dxa"/>
          </w:tcPr>
          <w:p w:rsidR="00274A15" w:rsidRDefault="00F010E0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اتفاقية الطائف والتغيير المؤسساتي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مؤسسات المجتمع المدني- ال</w:t>
            </w:r>
            <w:r w:rsidR="00FB79D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احزاب السياسية</w:t>
            </w:r>
          </w:p>
        </w:tc>
      </w:tr>
      <w:tr w:rsidR="00274A15" w:rsidTr="00DE2423">
        <w:trPr>
          <w:trHeight w:val="548"/>
        </w:trPr>
        <w:tc>
          <w:tcPr>
            <w:tcW w:w="2295" w:type="dxa"/>
          </w:tcPr>
          <w:p w:rsidR="00274A15" w:rsidRDefault="00274A15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 والعشرون</w:t>
            </w:r>
          </w:p>
        </w:tc>
        <w:tc>
          <w:tcPr>
            <w:tcW w:w="5335" w:type="dxa"/>
          </w:tcPr>
          <w:p w:rsidR="00274A15" w:rsidRDefault="00FB79D1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النظام السياسي في جمهورية مصر العربية </w:t>
            </w:r>
            <w:r w:rsidR="006A3E9C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A3E9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التطورات التاريخية </w:t>
            </w:r>
            <w:r w:rsidR="006A3E9C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6A3E9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المؤسسات الدستورية</w:t>
            </w:r>
          </w:p>
        </w:tc>
      </w:tr>
      <w:tr w:rsidR="00274A15" w:rsidTr="00DE2423">
        <w:trPr>
          <w:trHeight w:val="548"/>
        </w:trPr>
        <w:tc>
          <w:tcPr>
            <w:tcW w:w="2295" w:type="dxa"/>
          </w:tcPr>
          <w:p w:rsidR="00274A15" w:rsidRDefault="00274A15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 والعشرون</w:t>
            </w:r>
          </w:p>
        </w:tc>
        <w:tc>
          <w:tcPr>
            <w:tcW w:w="5335" w:type="dxa"/>
          </w:tcPr>
          <w:p w:rsidR="00274A15" w:rsidRDefault="006A3E9C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السلطة التشريعية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السلطة التنفيذية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السلطة القضائية</w:t>
            </w:r>
          </w:p>
        </w:tc>
      </w:tr>
      <w:tr w:rsidR="009458CC" w:rsidTr="00DE2423">
        <w:trPr>
          <w:trHeight w:val="548"/>
        </w:trPr>
        <w:tc>
          <w:tcPr>
            <w:tcW w:w="2295" w:type="dxa"/>
          </w:tcPr>
          <w:p w:rsidR="009458CC" w:rsidRDefault="009458CC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 والعشرون</w:t>
            </w:r>
          </w:p>
        </w:tc>
        <w:tc>
          <w:tcPr>
            <w:tcW w:w="5335" w:type="dxa"/>
          </w:tcPr>
          <w:p w:rsidR="009458CC" w:rsidRDefault="006A3E9C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مؤسسات المجتمع المدني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الاحزاب السياسية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النقابات والمنظمات غير الحكومية</w:t>
            </w:r>
          </w:p>
        </w:tc>
      </w:tr>
      <w:tr w:rsidR="009458CC" w:rsidTr="00DE2423">
        <w:trPr>
          <w:trHeight w:val="548"/>
        </w:trPr>
        <w:tc>
          <w:tcPr>
            <w:tcW w:w="2295" w:type="dxa"/>
          </w:tcPr>
          <w:p w:rsidR="009458CC" w:rsidRDefault="009458CC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 والعشرون</w:t>
            </w:r>
          </w:p>
        </w:tc>
        <w:tc>
          <w:tcPr>
            <w:tcW w:w="5335" w:type="dxa"/>
          </w:tcPr>
          <w:p w:rsidR="009458CC" w:rsidRDefault="00311E4B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النظام السياسي في الجمهورية الجزائرية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التطورات السياسية المعاصرة - </w:t>
            </w:r>
          </w:p>
        </w:tc>
      </w:tr>
      <w:tr w:rsidR="009458CC" w:rsidTr="00DE2423">
        <w:trPr>
          <w:trHeight w:val="548"/>
        </w:trPr>
        <w:tc>
          <w:tcPr>
            <w:tcW w:w="2295" w:type="dxa"/>
          </w:tcPr>
          <w:p w:rsidR="009458CC" w:rsidRDefault="009458CC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 والعشرون</w:t>
            </w:r>
          </w:p>
        </w:tc>
        <w:tc>
          <w:tcPr>
            <w:tcW w:w="5335" w:type="dxa"/>
          </w:tcPr>
          <w:p w:rsidR="009458CC" w:rsidRDefault="00700A62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المؤسسات الدستورية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السلطة التشريعية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السلطة التنفيذية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السلطة القضائية</w:t>
            </w:r>
          </w:p>
        </w:tc>
      </w:tr>
      <w:tr w:rsidR="009458CC" w:rsidTr="00DE2423">
        <w:trPr>
          <w:trHeight w:val="548"/>
        </w:trPr>
        <w:tc>
          <w:tcPr>
            <w:tcW w:w="2295" w:type="dxa"/>
          </w:tcPr>
          <w:p w:rsidR="009458CC" w:rsidRDefault="009458CC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 والعشرون</w:t>
            </w:r>
          </w:p>
        </w:tc>
        <w:tc>
          <w:tcPr>
            <w:tcW w:w="5335" w:type="dxa"/>
          </w:tcPr>
          <w:p w:rsidR="009458CC" w:rsidRDefault="00700A62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الاحزاب السياسية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مؤسسات المجتمع المدني ، جمعيات ، نقابات ، آليات عمل النظام السياسي الجزائري</w:t>
            </w:r>
          </w:p>
        </w:tc>
      </w:tr>
      <w:tr w:rsidR="009458CC" w:rsidTr="00DE2423">
        <w:trPr>
          <w:trHeight w:val="548"/>
        </w:trPr>
        <w:tc>
          <w:tcPr>
            <w:tcW w:w="2295" w:type="dxa"/>
          </w:tcPr>
          <w:p w:rsidR="009458CC" w:rsidRDefault="009458CC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الثلاثون</w:t>
            </w:r>
          </w:p>
        </w:tc>
        <w:tc>
          <w:tcPr>
            <w:tcW w:w="5335" w:type="dxa"/>
          </w:tcPr>
          <w:p w:rsidR="009458CC" w:rsidRDefault="00700A62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مراجعة عامة للمفردات</w:t>
            </w:r>
          </w:p>
        </w:tc>
      </w:tr>
    </w:tbl>
    <w:p w:rsidR="00DE2423" w:rsidRDefault="00DE2423">
      <w:pPr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br w:type="textWrapping" w:clear="all"/>
      </w:r>
    </w:p>
    <w:p w:rsidR="007E1B54" w:rsidRDefault="007E1B54">
      <w:pPr>
        <w:rPr>
          <w:rFonts w:hint="cs"/>
          <w:b/>
          <w:bCs/>
          <w:sz w:val="28"/>
          <w:szCs w:val="28"/>
          <w:rtl/>
          <w:lang w:bidi="ar-IQ"/>
        </w:rPr>
      </w:pPr>
    </w:p>
    <w:p w:rsidR="004E6188" w:rsidRDefault="004E6188">
      <w:pPr>
        <w:rPr>
          <w:rFonts w:hint="cs"/>
          <w:b/>
          <w:bCs/>
          <w:sz w:val="28"/>
          <w:szCs w:val="28"/>
          <w:rtl/>
          <w:lang w:bidi="ar-IQ"/>
        </w:rPr>
      </w:pPr>
    </w:p>
    <w:p w:rsidR="004E6188" w:rsidRDefault="004E6188" w:rsidP="004E6188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أ.م.د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>. شاكر عبدالكريم فاضل</w:t>
      </w:r>
    </w:p>
    <w:p w:rsidR="004E6188" w:rsidRPr="007E1B54" w:rsidRDefault="004E6188" w:rsidP="004E6188">
      <w:pPr>
        <w:jc w:val="center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مدرس المادة</w:t>
      </w:r>
    </w:p>
    <w:sectPr w:rsidR="004E6188" w:rsidRPr="007E1B54" w:rsidSect="00073D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E6F" w:rsidRDefault="00562E6F" w:rsidP="00944F68">
      <w:pPr>
        <w:spacing w:after="0" w:line="240" w:lineRule="auto"/>
      </w:pPr>
      <w:r>
        <w:separator/>
      </w:r>
    </w:p>
  </w:endnote>
  <w:endnote w:type="continuationSeparator" w:id="0">
    <w:p w:rsidR="00562E6F" w:rsidRDefault="00562E6F" w:rsidP="0094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68" w:rsidRDefault="00944F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06928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44F68" w:rsidRDefault="00944F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44F68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944F68" w:rsidRDefault="00944F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68" w:rsidRDefault="00944F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E6F" w:rsidRDefault="00562E6F" w:rsidP="00944F68">
      <w:pPr>
        <w:spacing w:after="0" w:line="240" w:lineRule="auto"/>
      </w:pPr>
      <w:r>
        <w:separator/>
      </w:r>
    </w:p>
  </w:footnote>
  <w:footnote w:type="continuationSeparator" w:id="0">
    <w:p w:rsidR="00562E6F" w:rsidRDefault="00562E6F" w:rsidP="00944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68" w:rsidRDefault="00944F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68" w:rsidRDefault="00944F6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68" w:rsidRDefault="00944F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54"/>
    <w:rsid w:val="00073D50"/>
    <w:rsid w:val="00274A15"/>
    <w:rsid w:val="00311E4B"/>
    <w:rsid w:val="0042160B"/>
    <w:rsid w:val="004D0A24"/>
    <w:rsid w:val="004E6188"/>
    <w:rsid w:val="00562E6F"/>
    <w:rsid w:val="006472A1"/>
    <w:rsid w:val="006A3E9C"/>
    <w:rsid w:val="00700A62"/>
    <w:rsid w:val="007610E7"/>
    <w:rsid w:val="00785D84"/>
    <w:rsid w:val="007E1B54"/>
    <w:rsid w:val="007F0892"/>
    <w:rsid w:val="007F109C"/>
    <w:rsid w:val="00944F68"/>
    <w:rsid w:val="009458CC"/>
    <w:rsid w:val="00A22892"/>
    <w:rsid w:val="00B32566"/>
    <w:rsid w:val="00B404B8"/>
    <w:rsid w:val="00BF784C"/>
    <w:rsid w:val="00DE2423"/>
    <w:rsid w:val="00E549E8"/>
    <w:rsid w:val="00EA27A6"/>
    <w:rsid w:val="00F010E0"/>
    <w:rsid w:val="00FB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44F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44F68"/>
  </w:style>
  <w:style w:type="paragraph" w:styleId="a5">
    <w:name w:val="footer"/>
    <w:basedOn w:val="a"/>
    <w:link w:val="Char0"/>
    <w:uiPriority w:val="99"/>
    <w:unhideWhenUsed/>
    <w:rsid w:val="00944F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44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44F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44F68"/>
  </w:style>
  <w:style w:type="paragraph" w:styleId="a5">
    <w:name w:val="footer"/>
    <w:basedOn w:val="a"/>
    <w:link w:val="Char0"/>
    <w:uiPriority w:val="99"/>
    <w:unhideWhenUsed/>
    <w:rsid w:val="00944F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44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d.shaker</dc:creator>
  <cp:lastModifiedBy>d.shaker</cp:lastModifiedBy>
  <cp:revision>18</cp:revision>
  <dcterms:created xsi:type="dcterms:W3CDTF">2019-03-05T19:03:00Z</dcterms:created>
  <dcterms:modified xsi:type="dcterms:W3CDTF">2019-03-06T07:38:00Z</dcterms:modified>
</cp:coreProperties>
</file>